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303" w:rsidRPr="00561622" w:rsidRDefault="00DD66AF" w:rsidP="00503F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61622">
        <w:rPr>
          <w:rFonts w:ascii="TH SarabunIT๙" w:hAnsi="TH SarabunIT๙" w:cs="TH SarabunIT๙"/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2018030</wp:posOffset>
            </wp:positionH>
            <wp:positionV relativeFrom="paragraph">
              <wp:posOffset>-699135</wp:posOffset>
            </wp:positionV>
            <wp:extent cx="1957705" cy="1716405"/>
            <wp:effectExtent l="19050" t="0" r="4445" b="0"/>
            <wp:wrapTopAndBottom/>
            <wp:docPr id="2" name="Picture 2" descr="C:\Users\Lek\Desktop\Logo-กรมควบคุมโรค_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k\Desktop\Logo-กรมควบคุมโรค_New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705" cy="171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1622">
        <w:rPr>
          <w:rFonts w:ascii="TH SarabunIT๙" w:hAnsi="TH SarabunIT๙" w:cs="TH SarabunIT๙"/>
          <w:b/>
          <w:bCs/>
          <w:sz w:val="40"/>
          <w:szCs w:val="40"/>
          <w:cs/>
        </w:rPr>
        <w:t>กฎกระทรวง</w:t>
      </w:r>
      <w:r w:rsidR="000D3504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="000D3504">
        <w:rPr>
          <w:rFonts w:ascii="TH SarabunIT๙" w:hAnsi="TH SarabunIT๙" w:cs="TH SarabunIT๙"/>
          <w:b/>
          <w:bCs/>
          <w:sz w:val="40"/>
          <w:szCs w:val="40"/>
          <w:cs/>
        </w:rPr>
        <w:t>แบ่งส่วนราชการ</w:t>
      </w:r>
      <w:r w:rsidRPr="00561622">
        <w:rPr>
          <w:rFonts w:ascii="TH SarabunIT๙" w:hAnsi="TH SarabunIT๙" w:cs="TH SarabunIT๙"/>
          <w:b/>
          <w:bCs/>
          <w:sz w:val="40"/>
          <w:szCs w:val="40"/>
          <w:cs/>
        </w:rPr>
        <w:t>กรมควบคุมโรค</w:t>
      </w:r>
      <w:r w:rsidR="006F5EAB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Pr="00561622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กระทรวงสาธารณสุข พ.ศ. </w:t>
      </w:r>
      <w:r w:rsidRPr="00561622">
        <w:rPr>
          <w:rFonts w:ascii="TH SarabunIT๙" w:hAnsi="TH SarabunIT๙" w:cs="TH SarabunIT๙"/>
          <w:b/>
          <w:bCs/>
          <w:sz w:val="40"/>
          <w:szCs w:val="40"/>
        </w:rPr>
        <w:t>2552</w:t>
      </w:r>
    </w:p>
    <w:p w:rsidR="00DD66AF" w:rsidRPr="00561622" w:rsidRDefault="00251869" w:rsidP="00503F0A">
      <w:pPr>
        <w:spacing w:after="0" w:line="400" w:lineRule="exac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61622">
        <w:rPr>
          <w:rFonts w:ascii="TH SarabunIT๙" w:hAnsi="TH SarabunIT๙" w:cs="TH SarabunIT๙"/>
          <w:sz w:val="32"/>
          <w:szCs w:val="32"/>
          <w:cs/>
        </w:rPr>
        <w:t xml:space="preserve">ให้กรมควบคุมโรค กระทรวงสาธารณสุข </w:t>
      </w:r>
      <w:r w:rsidR="00DD66AF" w:rsidRPr="00561622">
        <w:rPr>
          <w:rFonts w:ascii="TH SarabunIT๙" w:hAnsi="TH SarabunIT๙" w:cs="TH SarabunIT๙"/>
          <w:sz w:val="32"/>
          <w:szCs w:val="32"/>
          <w:cs/>
        </w:rPr>
        <w:t>มีภารกิจเกี่ยวกับการพัฒนาวิชาการ เพื่อการควบคุมโรค</w:t>
      </w:r>
      <w:r w:rsidR="000F32CD" w:rsidRPr="00561622">
        <w:rPr>
          <w:rFonts w:ascii="TH SarabunIT๙" w:hAnsi="TH SarabunIT๙" w:cs="TH SarabunIT๙"/>
          <w:sz w:val="32"/>
          <w:szCs w:val="32"/>
          <w:cs/>
        </w:rPr>
        <w:br/>
      </w:r>
      <w:r w:rsidR="00DD66AF" w:rsidRPr="00561622">
        <w:rPr>
          <w:rFonts w:ascii="TH SarabunIT๙" w:hAnsi="TH SarabunIT๙" w:cs="TH SarabunIT๙"/>
          <w:sz w:val="32"/>
          <w:szCs w:val="32"/>
          <w:cs/>
        </w:rPr>
        <w:t>และภัยที่คุกคามสุขภาพ โดยมีการศึกษา วิจัย พัฒนา รวมทั้งการถ่ายทอดองค์ความรู้และเทคโนโลยี เพื่อการเฝ้าระวัง ป้องกัน ควบคุม วินิจฉัยและรักษาโรคและภัยที่คุกคามสุขภาพ เพื่อให้ประชาชนมีสุขภาพที่ดีจาก</w:t>
      </w:r>
      <w:r w:rsidR="000F32CD" w:rsidRPr="00561622">
        <w:rPr>
          <w:rFonts w:ascii="TH SarabunIT๙" w:hAnsi="TH SarabunIT๙" w:cs="TH SarabunIT๙"/>
          <w:sz w:val="32"/>
          <w:szCs w:val="32"/>
          <w:cs/>
        </w:rPr>
        <w:br/>
      </w:r>
      <w:r w:rsidR="00DD66AF" w:rsidRPr="00561622">
        <w:rPr>
          <w:rFonts w:ascii="TH SarabunIT๙" w:hAnsi="TH SarabunIT๙" w:cs="TH SarabunIT๙"/>
          <w:sz w:val="32"/>
          <w:szCs w:val="32"/>
          <w:cs/>
        </w:rPr>
        <w:t>การป้องกันและการควบคุมโรคและภัยที่คุกคามสุขภาพ</w:t>
      </w:r>
      <w:r w:rsidRPr="00561622">
        <w:rPr>
          <w:rFonts w:ascii="TH SarabunIT๙" w:hAnsi="TH SarabunIT๙" w:cs="TH SarabunIT๙"/>
          <w:sz w:val="32"/>
          <w:szCs w:val="32"/>
        </w:rPr>
        <w:t xml:space="preserve"> </w:t>
      </w:r>
      <w:r w:rsidRPr="00561622">
        <w:rPr>
          <w:rFonts w:ascii="TH SarabunIT๙" w:hAnsi="TH SarabunIT๙" w:cs="TH SarabunIT๙"/>
          <w:sz w:val="32"/>
          <w:szCs w:val="32"/>
          <w:cs/>
        </w:rPr>
        <w:t>โดยให้มี</w:t>
      </w:r>
      <w:r w:rsidR="00DD66AF" w:rsidRPr="00561622">
        <w:rPr>
          <w:rFonts w:ascii="TH SarabunIT๙" w:hAnsi="TH SarabunIT๙" w:cs="TH SarabunIT๙"/>
          <w:sz w:val="32"/>
          <w:szCs w:val="32"/>
          <w:cs/>
        </w:rPr>
        <w:t>อำนาจหน้าที่ตามกฎหมาย</w:t>
      </w:r>
      <w:r w:rsidRPr="00561622">
        <w:rPr>
          <w:rFonts w:ascii="TH SarabunIT๙" w:hAnsi="TH SarabunIT๙" w:cs="TH SarabunIT๙"/>
          <w:sz w:val="32"/>
          <w:szCs w:val="32"/>
        </w:rPr>
        <w:t xml:space="preserve"> </w:t>
      </w:r>
      <w:r w:rsidRPr="00561622">
        <w:rPr>
          <w:rFonts w:ascii="TH SarabunIT๙" w:hAnsi="TH SarabunIT๙" w:cs="TH SarabunIT๙"/>
          <w:sz w:val="32"/>
          <w:szCs w:val="32"/>
          <w:cs/>
        </w:rPr>
        <w:t>ดังต่อไปนี้</w:t>
      </w:r>
    </w:p>
    <w:p w:rsidR="00DD66AF" w:rsidRPr="00561622" w:rsidRDefault="00DD66AF" w:rsidP="000F32CD">
      <w:pPr>
        <w:pStyle w:val="ListParagraph"/>
        <w:numPr>
          <w:ilvl w:val="0"/>
          <w:numId w:val="1"/>
        </w:numPr>
        <w:tabs>
          <w:tab w:val="left" w:pos="1134"/>
        </w:tabs>
        <w:spacing w:after="0" w:line="400" w:lineRule="exac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561622">
        <w:rPr>
          <w:rFonts w:ascii="TH SarabunIT๙" w:hAnsi="TH SarabunIT๙" w:cs="TH SarabunIT๙"/>
          <w:sz w:val="32"/>
          <w:szCs w:val="32"/>
          <w:cs/>
        </w:rPr>
        <w:t>ดำเนินการตามกฎหมายว่าด้วยโรคติดต่อ กฎหมายว่าด้วยการควบคุมผลิตภัณฑ์ยาสูบ กฎหมายว่าด้วยการคุ้มครองสุขภาพของผู้ไม่สูบบุหรี่ กฎหมายว่าด้วยการควบคุมเครื่องดื่มแอลกอฮอล์ อนุสัญญาหรือกฎข้อบังคับระหว่างประเทศ และกฎหมายอื่นที่เกี่ยวข้อง</w:t>
      </w:r>
    </w:p>
    <w:p w:rsidR="00DD66AF" w:rsidRPr="00561622" w:rsidRDefault="00DD66AF" w:rsidP="000F32CD">
      <w:pPr>
        <w:pStyle w:val="ListParagraph"/>
        <w:numPr>
          <w:ilvl w:val="0"/>
          <w:numId w:val="1"/>
        </w:numPr>
        <w:tabs>
          <w:tab w:val="left" w:pos="1134"/>
        </w:tabs>
        <w:spacing w:after="0" w:line="400" w:lineRule="exac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561622">
        <w:rPr>
          <w:rFonts w:ascii="TH SarabunIT๙" w:hAnsi="TH SarabunIT๙" w:cs="TH SarabunIT๙"/>
          <w:spacing w:val="-4"/>
          <w:sz w:val="32"/>
          <w:szCs w:val="32"/>
          <w:cs/>
        </w:rPr>
        <w:t>ศึกษา วิเคราะห์ วิจัย และพัฒนาองค์ความรู้และเทคโนโลยีในการเฝ้าระวัง ป้องกันและควบคุมโรค</w:t>
      </w:r>
      <w:r w:rsidRPr="00561622">
        <w:rPr>
          <w:rFonts w:ascii="TH SarabunIT๙" w:hAnsi="TH SarabunIT๙" w:cs="TH SarabunIT๙"/>
          <w:sz w:val="32"/>
          <w:szCs w:val="32"/>
          <w:cs/>
        </w:rPr>
        <w:t xml:space="preserve"> และภัยที่คุกคามสุขภาพของประชาชน</w:t>
      </w:r>
    </w:p>
    <w:p w:rsidR="00DD66AF" w:rsidRPr="00561622" w:rsidRDefault="00DD66AF" w:rsidP="000F32CD">
      <w:pPr>
        <w:pStyle w:val="ListParagraph"/>
        <w:numPr>
          <w:ilvl w:val="0"/>
          <w:numId w:val="1"/>
        </w:numPr>
        <w:tabs>
          <w:tab w:val="left" w:pos="1134"/>
        </w:tabs>
        <w:spacing w:after="0" w:line="400" w:lineRule="exac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561622">
        <w:rPr>
          <w:rFonts w:ascii="TH SarabunIT๙" w:hAnsi="TH SarabunIT๙" w:cs="TH SarabunIT๙"/>
          <w:sz w:val="32"/>
          <w:szCs w:val="32"/>
          <w:cs/>
        </w:rPr>
        <w:t>เป็นศูนย์กลางในการส่งเสริม สนับสนุน และประสานงานทางด้านวิชาการ เวชภัณฑ์ และวัสดุอุปกรณ์ในการเฝ้าระวัง ป้องกัน ควบคุม วินิจฉัย และรักษาโรคอุบัติใหม่และอุบัติซ้ำ</w:t>
      </w:r>
    </w:p>
    <w:p w:rsidR="00DD66AF" w:rsidRPr="00561622" w:rsidRDefault="00DD66AF" w:rsidP="000F32CD">
      <w:pPr>
        <w:pStyle w:val="ListParagraph"/>
        <w:numPr>
          <w:ilvl w:val="0"/>
          <w:numId w:val="1"/>
        </w:numPr>
        <w:tabs>
          <w:tab w:val="left" w:pos="1134"/>
        </w:tabs>
        <w:spacing w:after="0" w:line="400" w:lineRule="exac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561622">
        <w:rPr>
          <w:rFonts w:ascii="TH SarabunIT๙" w:hAnsi="TH SarabunIT๙" w:cs="TH SarabunIT๙"/>
          <w:sz w:val="32"/>
          <w:szCs w:val="32"/>
          <w:cs/>
        </w:rPr>
        <w:t>กำหนดและพัฒนานโยบาย กฎหมาย มาตรการและคุณภาพมาตรฐานการดำเนินงานในการ</w:t>
      </w:r>
      <w:r w:rsidR="00941DB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61622">
        <w:rPr>
          <w:rFonts w:ascii="TH SarabunIT๙" w:hAnsi="TH SarabunIT๙" w:cs="TH SarabunIT๙"/>
          <w:sz w:val="32"/>
          <w:szCs w:val="32"/>
          <w:cs/>
        </w:rPr>
        <w:t>เฝ้าระวัง ป้องกัน และการควบคุมโรคและภัยที่คุกคามสุขภาพของประชาชน</w:t>
      </w:r>
    </w:p>
    <w:p w:rsidR="00DD66AF" w:rsidRPr="00561622" w:rsidRDefault="00DD66AF" w:rsidP="000F32CD">
      <w:pPr>
        <w:pStyle w:val="ListParagraph"/>
        <w:numPr>
          <w:ilvl w:val="0"/>
          <w:numId w:val="1"/>
        </w:numPr>
        <w:tabs>
          <w:tab w:val="left" w:pos="1134"/>
        </w:tabs>
        <w:spacing w:after="0" w:line="400" w:lineRule="exac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561622">
        <w:rPr>
          <w:rFonts w:ascii="TH SarabunIT๙" w:hAnsi="TH SarabunIT๙" w:cs="TH SarabunIT๙"/>
          <w:sz w:val="32"/>
          <w:szCs w:val="32"/>
          <w:cs/>
        </w:rPr>
        <w:t>ถ่ายทอดองค์ความรู้และเทคโนโลยีในการเฝ้าระวัง ป้องกัน และการควบคุมโรคและภัยที่คุกคามสุขภาพให้แก่หน่วยงานภาครัฐ ภาคเอกชน องค์กรปกครองส่วนท้องถิ่นและประชาชน</w:t>
      </w:r>
    </w:p>
    <w:p w:rsidR="00DD66AF" w:rsidRPr="00561622" w:rsidRDefault="00DD66AF" w:rsidP="000F32CD">
      <w:pPr>
        <w:pStyle w:val="ListParagraph"/>
        <w:numPr>
          <w:ilvl w:val="0"/>
          <w:numId w:val="1"/>
        </w:numPr>
        <w:tabs>
          <w:tab w:val="left" w:pos="1134"/>
        </w:tabs>
        <w:spacing w:after="0" w:line="400" w:lineRule="exac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561622">
        <w:rPr>
          <w:rFonts w:ascii="TH SarabunIT๙" w:hAnsi="TH SarabunIT๙" w:cs="TH SarabunIT๙"/>
          <w:sz w:val="32"/>
          <w:szCs w:val="32"/>
          <w:cs/>
        </w:rPr>
        <w:t>จัด ประสาน และพัฒนาระบบ กลไกและเครือข่ายในการเฝ้าระวัง สอบสวน ป้องกัน และการควบคุมโรคและภัยที่คุกคามสุขภาพ รวมทั้ง สื่อสัญญาณเตือนภัยการระบาดของโรคแก่หน่วยงานที่เกี่ยวข้องและสาธารณชน</w:t>
      </w:r>
    </w:p>
    <w:p w:rsidR="00DD66AF" w:rsidRPr="00561622" w:rsidRDefault="00DD66AF" w:rsidP="000F32CD">
      <w:pPr>
        <w:pStyle w:val="ListParagraph"/>
        <w:numPr>
          <w:ilvl w:val="0"/>
          <w:numId w:val="1"/>
        </w:numPr>
        <w:tabs>
          <w:tab w:val="left" w:pos="1134"/>
        </w:tabs>
        <w:spacing w:after="0" w:line="400" w:lineRule="exac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561622">
        <w:rPr>
          <w:rFonts w:ascii="TH SarabunIT๙" w:hAnsi="TH SarabunIT๙" w:cs="TH SarabunIT๙"/>
          <w:sz w:val="32"/>
          <w:szCs w:val="32"/>
          <w:cs/>
        </w:rPr>
        <w:t>จัดให้มีบริการเพื่อรองรับการส่งต่อผู้ป่วยโรคติดต่อเฉพาะโรคติดต่อสำคัญ และโรคติดต่อร้ายแรงในระดับตติยภูมิ และกักกันผู้ป่วยโรคติดต่ออันตรายตามข้อตกลงระหว่างประเทศ</w:t>
      </w:r>
    </w:p>
    <w:p w:rsidR="00DD66AF" w:rsidRPr="00561622" w:rsidRDefault="00DD66AF" w:rsidP="000F32CD">
      <w:pPr>
        <w:pStyle w:val="ListParagraph"/>
        <w:numPr>
          <w:ilvl w:val="0"/>
          <w:numId w:val="1"/>
        </w:numPr>
        <w:tabs>
          <w:tab w:val="left" w:pos="1134"/>
        </w:tabs>
        <w:spacing w:after="0" w:line="400" w:lineRule="exac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561622">
        <w:rPr>
          <w:rFonts w:ascii="TH SarabunIT๙" w:hAnsi="TH SarabunIT๙" w:cs="TH SarabunIT๙"/>
          <w:sz w:val="32"/>
          <w:szCs w:val="32"/>
          <w:cs/>
        </w:rPr>
        <w:t>จัดให้มีบริการป้องกัน ควบคุม รักษา และฟื้นฟูสภาพโรคและภัยที่คุกคามสุขภาพตลอดจน</w:t>
      </w:r>
      <w:r w:rsidR="00941DB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bookmarkStart w:id="0" w:name="_GoBack"/>
      <w:bookmarkEnd w:id="0"/>
      <w:r w:rsidRPr="00561622">
        <w:rPr>
          <w:rFonts w:ascii="TH SarabunIT๙" w:hAnsi="TH SarabunIT๙" w:cs="TH SarabunIT๙"/>
          <w:sz w:val="32"/>
          <w:szCs w:val="32"/>
          <w:cs/>
        </w:rPr>
        <w:t>แหล่งแพร่โรค เพื่อให้ได้องค์ความรู้ในการพัฒนาวิชาการตามภารกิจของกรม</w:t>
      </w:r>
    </w:p>
    <w:p w:rsidR="00DD66AF" w:rsidRPr="00561622" w:rsidRDefault="00DD66AF" w:rsidP="000F32CD">
      <w:pPr>
        <w:pStyle w:val="ListParagraph"/>
        <w:numPr>
          <w:ilvl w:val="0"/>
          <w:numId w:val="1"/>
        </w:numPr>
        <w:tabs>
          <w:tab w:val="left" w:pos="1134"/>
        </w:tabs>
        <w:spacing w:after="0" w:line="400" w:lineRule="exac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561622">
        <w:rPr>
          <w:rFonts w:ascii="TH SarabunIT๙" w:hAnsi="TH SarabunIT๙" w:cs="TH SarabunIT๙"/>
          <w:sz w:val="32"/>
          <w:szCs w:val="32"/>
          <w:cs/>
        </w:rPr>
        <w:t>ดำเนินการร่วมกับหน่วยงานที่เกี่ยวข้องหรือองค์กรปกครองส่วนท้องถิ่นในการเฝ้าระวังป้องกัน และการควบคุมโรคและภัยที่คุกคามสุขภาพ กรณีที่เป็นปัญหาวงกว้างเกิดโรคระบาดรุนแรงหรือมีแนวโน้มที่จะขยายตัวเป็นปัญหารุนแรง</w:t>
      </w:r>
    </w:p>
    <w:p w:rsidR="00DD66AF" w:rsidRPr="00561622" w:rsidRDefault="00DD66AF" w:rsidP="000F32CD">
      <w:pPr>
        <w:pStyle w:val="ListParagraph"/>
        <w:numPr>
          <w:ilvl w:val="0"/>
          <w:numId w:val="1"/>
        </w:numPr>
        <w:tabs>
          <w:tab w:val="left" w:pos="1134"/>
        </w:tabs>
        <w:spacing w:after="0" w:line="400" w:lineRule="exac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561622">
        <w:rPr>
          <w:rFonts w:ascii="TH SarabunIT๙" w:hAnsi="TH SarabunIT๙" w:cs="TH SarabunIT๙"/>
          <w:sz w:val="32"/>
          <w:szCs w:val="32"/>
          <w:cs/>
        </w:rPr>
        <w:t>ดำเนินการร่วมกับนานาประเทศหรือองค์การระหว่างประเทศในการเฝ้าระวัง ป้องกัน และควบคุมโรคและปัญหาสุขภาพระหว่างประเทศ</w:t>
      </w:r>
    </w:p>
    <w:p w:rsidR="00DD66AF" w:rsidRPr="00561622" w:rsidRDefault="00DD66AF" w:rsidP="000F32CD">
      <w:pPr>
        <w:pStyle w:val="ListParagraph"/>
        <w:numPr>
          <w:ilvl w:val="0"/>
          <w:numId w:val="1"/>
        </w:numPr>
        <w:tabs>
          <w:tab w:val="left" w:pos="1134"/>
        </w:tabs>
        <w:spacing w:after="0" w:line="400" w:lineRule="exac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561622">
        <w:rPr>
          <w:rFonts w:ascii="TH SarabunIT๙" w:hAnsi="TH SarabunIT๙" w:cs="TH SarabunIT๙"/>
          <w:sz w:val="32"/>
          <w:szCs w:val="32"/>
          <w:cs/>
        </w:rPr>
        <w:t>พัฒนาระบบและกลไก เพื่อให้มีการดำเนินการบังคับใช้กฎหมายที่อยู่ในความรับผิดชอบ</w:t>
      </w:r>
    </w:p>
    <w:p w:rsidR="00DD66AF" w:rsidRPr="00561622" w:rsidRDefault="00DD66AF" w:rsidP="000F32CD">
      <w:pPr>
        <w:pStyle w:val="ListParagraph"/>
        <w:numPr>
          <w:ilvl w:val="0"/>
          <w:numId w:val="1"/>
        </w:numPr>
        <w:tabs>
          <w:tab w:val="left" w:pos="1134"/>
        </w:tabs>
        <w:spacing w:after="0" w:line="400" w:lineRule="exac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561622">
        <w:rPr>
          <w:rFonts w:ascii="TH SarabunIT๙" w:hAnsi="TH SarabunIT๙" w:cs="TH SarabunIT๙"/>
          <w:sz w:val="32"/>
          <w:szCs w:val="32"/>
          <w:cs/>
        </w:rPr>
        <w:t>ปฏิบัติการอื่นใดตามที่กฎหมายกำหนดให้เป็นอำนาจหน้าที่ของกรม หรือตามที่รัฐมนตรี</w:t>
      </w:r>
      <w:r w:rsidR="000F32CD" w:rsidRPr="0056162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61622">
        <w:rPr>
          <w:rFonts w:ascii="TH SarabunIT๙" w:hAnsi="TH SarabunIT๙" w:cs="TH SarabunIT๙"/>
          <w:sz w:val="32"/>
          <w:szCs w:val="32"/>
          <w:cs/>
        </w:rPr>
        <w:t>หรือคณะรัฐมนตรีมอบหมาย</w:t>
      </w:r>
    </w:p>
    <w:sectPr w:rsidR="00DD66AF" w:rsidRPr="00561622" w:rsidSect="00B567CE">
      <w:footerReference w:type="default" r:id="rId9"/>
      <w:pgSz w:w="11906" w:h="16838"/>
      <w:pgMar w:top="1440" w:right="1440" w:bottom="0" w:left="1440" w:header="708" w:footer="177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44C" w:rsidRDefault="0077344C" w:rsidP="006F5EAB">
      <w:pPr>
        <w:spacing w:after="0" w:line="240" w:lineRule="auto"/>
      </w:pPr>
      <w:r>
        <w:separator/>
      </w:r>
    </w:p>
  </w:endnote>
  <w:endnote w:type="continuationSeparator" w:id="0">
    <w:p w:rsidR="0077344C" w:rsidRDefault="0077344C" w:rsidP="006F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43652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40"/>
      </w:rPr>
    </w:sdtEndPr>
    <w:sdtContent>
      <w:p w:rsidR="006F5EAB" w:rsidRPr="006F5EAB" w:rsidRDefault="006F5EAB">
        <w:pPr>
          <w:pStyle w:val="Footer"/>
          <w:jc w:val="center"/>
          <w:rPr>
            <w:rFonts w:ascii="TH SarabunIT๙" w:hAnsi="TH SarabunIT๙" w:cs="TH SarabunIT๙"/>
            <w:sz w:val="32"/>
            <w:szCs w:val="40"/>
          </w:rPr>
        </w:pPr>
        <w:r w:rsidRPr="006F5EAB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6F5EAB">
          <w:rPr>
            <w:rFonts w:ascii="TH SarabunIT๙" w:hAnsi="TH SarabunIT๙" w:cs="TH SarabunIT๙"/>
            <w:sz w:val="32"/>
            <w:szCs w:val="40"/>
          </w:rPr>
          <w:instrText xml:space="preserve"> PAGE   \* MERGEFORMAT </w:instrText>
        </w:r>
        <w:r w:rsidRPr="006F5EAB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941DBD" w:rsidRPr="00941DB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13</w:t>
        </w:r>
        <w:r w:rsidRPr="006F5EAB">
          <w:rPr>
            <w:rFonts w:ascii="TH SarabunIT๙" w:hAnsi="TH SarabunIT๙" w:cs="TH SarabunIT๙"/>
            <w:sz w:val="32"/>
            <w:szCs w:val="40"/>
          </w:rPr>
          <w:fldChar w:fldCharType="end"/>
        </w:r>
      </w:p>
    </w:sdtContent>
  </w:sdt>
  <w:p w:rsidR="006F5EAB" w:rsidRDefault="006F5E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44C" w:rsidRDefault="0077344C" w:rsidP="006F5EAB">
      <w:pPr>
        <w:spacing w:after="0" w:line="240" w:lineRule="auto"/>
      </w:pPr>
      <w:r>
        <w:separator/>
      </w:r>
    </w:p>
  </w:footnote>
  <w:footnote w:type="continuationSeparator" w:id="0">
    <w:p w:rsidR="0077344C" w:rsidRDefault="0077344C" w:rsidP="006F5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2E24B5"/>
    <w:multiLevelType w:val="hybridMultilevel"/>
    <w:tmpl w:val="B5749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A700C0"/>
    <w:multiLevelType w:val="hybridMultilevel"/>
    <w:tmpl w:val="8112FD88"/>
    <w:lvl w:ilvl="0" w:tplc="1E90C7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D66AF"/>
    <w:rsid w:val="000D3504"/>
    <w:rsid w:val="000F32CD"/>
    <w:rsid w:val="00156304"/>
    <w:rsid w:val="00251869"/>
    <w:rsid w:val="003D47F1"/>
    <w:rsid w:val="00503F0A"/>
    <w:rsid w:val="00554262"/>
    <w:rsid w:val="00561622"/>
    <w:rsid w:val="006F5EAB"/>
    <w:rsid w:val="0077344C"/>
    <w:rsid w:val="007D2B51"/>
    <w:rsid w:val="00941DBD"/>
    <w:rsid w:val="009917C3"/>
    <w:rsid w:val="00A54339"/>
    <w:rsid w:val="00B567CE"/>
    <w:rsid w:val="00B84559"/>
    <w:rsid w:val="00BD60AF"/>
    <w:rsid w:val="00CA4D0C"/>
    <w:rsid w:val="00CB6615"/>
    <w:rsid w:val="00D8332F"/>
    <w:rsid w:val="00DD66AF"/>
    <w:rsid w:val="00FB1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EA447C-15D2-4295-9121-FDAA6899F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="Calibri" w:hAnsi="TH SarabunPSK" w:cs="TH SarabunPSK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7C3"/>
    <w:pPr>
      <w:spacing w:after="200" w:line="276" w:lineRule="auto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917C3"/>
    <w:rPr>
      <w:sz w:val="22"/>
    </w:rPr>
  </w:style>
  <w:style w:type="paragraph" w:styleId="ListParagraph">
    <w:name w:val="List Paragraph"/>
    <w:basedOn w:val="Normal"/>
    <w:uiPriority w:val="34"/>
    <w:qFormat/>
    <w:rsid w:val="009917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66A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6AF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F5EAB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6F5EAB"/>
    <w:rPr>
      <w:rFonts w:cs="Angsana New"/>
      <w:sz w:val="22"/>
    </w:rPr>
  </w:style>
  <w:style w:type="paragraph" w:styleId="Footer">
    <w:name w:val="footer"/>
    <w:basedOn w:val="Normal"/>
    <w:link w:val="FooterChar"/>
    <w:uiPriority w:val="99"/>
    <w:unhideWhenUsed/>
    <w:rsid w:val="006F5EAB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F5EAB"/>
    <w:rPr>
      <w:rFonts w:cs="Angsan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359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1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D8909-88B4-43DF-86B5-AF5841BF0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</dc:creator>
  <cp:lastModifiedBy>user44</cp:lastModifiedBy>
  <cp:revision>12</cp:revision>
  <cp:lastPrinted>2017-12-24T07:11:00Z</cp:lastPrinted>
  <dcterms:created xsi:type="dcterms:W3CDTF">2017-09-21T05:09:00Z</dcterms:created>
  <dcterms:modified xsi:type="dcterms:W3CDTF">2018-11-13T03:54:00Z</dcterms:modified>
</cp:coreProperties>
</file>